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14" w:rsidRDefault="008D0614" w:rsidP="0041489C">
      <w:pPr>
        <w:spacing w:after="0" w:line="36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Необычные музыкальные инструменты</w:t>
      </w:r>
    </w:p>
    <w:p w:rsidR="00D76CAE" w:rsidRPr="00D76CAE" w:rsidRDefault="00D76CAE" w:rsidP="0041489C">
      <w:pPr>
        <w:spacing w:after="0" w:line="360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D0614" w:rsidRPr="0041489C" w:rsidRDefault="00D76CAE" w:rsidP="0041489C">
      <w:pPr>
        <w:spacing w:before="100" w:beforeAutospacing="1"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1489C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C6CB2F6" wp14:editId="511A67E0">
            <wp:simplePos x="0" y="0"/>
            <wp:positionH relativeFrom="margin">
              <wp:posOffset>4189730</wp:posOffset>
            </wp:positionH>
            <wp:positionV relativeFrom="margin">
              <wp:posOffset>908685</wp:posOffset>
            </wp:positionV>
            <wp:extent cx="1529080" cy="2292350"/>
            <wp:effectExtent l="0" t="0" r="0" b="0"/>
            <wp:wrapSquare wrapText="bothSides"/>
            <wp:docPr id="1" name="Рисунок 1" descr="Необычные музыкальные инструменты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еобычные музыкальные инструменты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14"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Арфа-гитара</w:t>
      </w:r>
    </w:p>
    <w:p w:rsidR="008D0614" w:rsidRPr="0041489C" w:rsidRDefault="008D0614" w:rsidP="0041489C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инструмент являет собой модернизацию гитары благодаря добавлению нескольких дополнительных струн.</w:t>
      </w:r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Такая мера позволяет значительно расширить звуковой диапазон объекта. Имеются различные многочисленные варианты исполнения, поскольку формы и общая конструкция, как правило, зависят от умения и воображения мастера.</w:t>
      </w:r>
    </w:p>
    <w:p w:rsidR="008D0614" w:rsidRPr="0041489C" w:rsidRDefault="008D0614" w:rsidP="0041489C">
      <w:pPr>
        <w:spacing w:before="600"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Ахоко</w:t>
      </w:r>
      <w:proofErr w:type="spellEnd"/>
      <w:r w:rsidRPr="00D76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1F794B3" wp14:editId="42108E3D">
            <wp:simplePos x="0" y="0"/>
            <wp:positionH relativeFrom="margin">
              <wp:posOffset>-207183</wp:posOffset>
            </wp:positionH>
            <wp:positionV relativeFrom="margin">
              <wp:posOffset>4039985</wp:posOffset>
            </wp:positionV>
            <wp:extent cx="1728470" cy="1728470"/>
            <wp:effectExtent l="0" t="0" r="5080" b="5080"/>
            <wp:wrapSquare wrapText="bothSides"/>
            <wp:docPr id="2" name="Рисунок 2" descr="Необычные музыкальные инструменты,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еобычные музыкальные инструменты,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0614" w:rsidRPr="00D76CAE" w:rsidRDefault="008D0614" w:rsidP="0041489C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Ручной </w:t>
      </w:r>
      <w:proofErr w:type="spellStart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перкуссийный</w:t>
      </w:r>
      <w:proofErr w:type="spellEnd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инструмент из Ганы</w:t>
      </w:r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Представляет собой деревянную палку с ореховыми скорлупами, последовательно привязанными и стянутыми вокруг конца палки. Может использоваться самостоятельно с отчётливым гремящим звуком.</w:t>
      </w:r>
    </w:p>
    <w:p w:rsidR="008D0614" w:rsidRPr="0041489C" w:rsidRDefault="008D0614" w:rsidP="0041489C">
      <w:pPr>
        <w:spacing w:before="600"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Колесная арфа</w:t>
      </w:r>
      <w:r w:rsidRPr="0041489C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B0A9D8C" wp14:editId="614AF586">
            <wp:simplePos x="0" y="0"/>
            <wp:positionH relativeFrom="margin">
              <wp:posOffset>4375785</wp:posOffset>
            </wp:positionH>
            <wp:positionV relativeFrom="margin">
              <wp:posOffset>7015480</wp:posOffset>
            </wp:positionV>
            <wp:extent cx="1445895" cy="2168525"/>
            <wp:effectExtent l="0" t="0" r="1905" b="3175"/>
            <wp:wrapSquare wrapText="bothSides"/>
            <wp:docPr id="3" name="Рисунок 3" descr="Необычные музыкальные инструменты, изображение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еобычные музыкальные инструменты, изображение №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614" w:rsidRPr="00D76CAE" w:rsidRDefault="008D0614" w:rsidP="0041489C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Относительно современный инструмент, который по своему звучанию походит на колесную лиру, поскольку мелодия зарождается вследствие трения барабана о струны</w:t>
      </w:r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нажатия клавиши механизм двигает нужную струну навстречу барабану, чья поверхность предварительно покрыта канифолью. Помимо </w:t>
      </w:r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"клавиатуры" используется две педали, одна из которых глушит звучание струн, а вторая, в свою очередь, контролирует скорость вращения барабана.</w:t>
      </w:r>
    </w:p>
    <w:p w:rsidR="008D0614" w:rsidRPr="0041489C" w:rsidRDefault="008D0614" w:rsidP="0041489C">
      <w:pPr>
        <w:spacing w:before="600"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Альпенгорн</w:t>
      </w:r>
      <w:proofErr w:type="spellEnd"/>
    </w:p>
    <w:p w:rsidR="008D0614" w:rsidRPr="0041489C" w:rsidRDefault="00D76CAE" w:rsidP="0041489C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2C8194F" wp14:editId="317FDECA">
            <wp:simplePos x="0" y="0"/>
            <wp:positionH relativeFrom="margin">
              <wp:align>left</wp:align>
            </wp:positionH>
            <wp:positionV relativeFrom="margin">
              <wp:posOffset>2550160</wp:posOffset>
            </wp:positionV>
            <wp:extent cx="2588260" cy="1943100"/>
            <wp:effectExtent l="0" t="0" r="2540" b="0"/>
            <wp:wrapSquare wrapText="bothSides"/>
            <wp:docPr id="4" name="Рисунок 4" descr="Необычные музыкальные инструменты, изображение №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еобычные музыкальные инструменты, изображение №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17" cy="194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14"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Длинная деревянная труба с изогнутым концом, распространенная в районе Альп.</w:t>
      </w:r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Аналогичные инструменты есть во многих горных районах Европы, к примеру, на Пиренеях, в Скандинавии и Шотландии. Длина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альпенгорна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до 15 футов. Он бывает цельным или состоит из двух частей. Первое упоминание о подобном инструменте встречается в описании корабля викингов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Oseberg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IX веке. Исторически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альпенгорн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появился как способ коммуникации на больших расстояниях (аналогично африканским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talking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drums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1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его стали использовать как фестивальный инструмент, в церковных службах и даже для поднятия морального духа во время войн. Сегодня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альпенгорн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одним из национальных символов Швейцарии.</w:t>
      </w:r>
    </w:p>
    <w:p w:rsidR="008D0614" w:rsidRPr="0041489C" w:rsidRDefault="008D0614" w:rsidP="0041489C">
      <w:pPr>
        <w:spacing w:before="600"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Стеклянная гармоника</w:t>
      </w:r>
    </w:p>
    <w:p w:rsidR="008D0614" w:rsidRPr="00D76CAE" w:rsidRDefault="0041489C" w:rsidP="0041489C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192C53A" wp14:editId="46A4ED61">
            <wp:simplePos x="0" y="0"/>
            <wp:positionH relativeFrom="column">
              <wp:posOffset>3514725</wp:posOffset>
            </wp:positionH>
            <wp:positionV relativeFrom="paragraph">
              <wp:posOffset>33655</wp:posOffset>
            </wp:positionV>
            <wp:extent cx="2501265" cy="1874520"/>
            <wp:effectExtent l="0" t="0" r="0" b="0"/>
            <wp:wrapTight wrapText="bothSides">
              <wp:wrapPolygon edited="0">
                <wp:start x="0" y="0"/>
                <wp:lineTo x="0" y="21293"/>
                <wp:lineTo x="21386" y="21293"/>
                <wp:lineTo x="21386" y="0"/>
                <wp:lineTo x="0" y="0"/>
              </wp:wrapPolygon>
            </wp:wrapTight>
            <wp:docPr id="5" name="Рисунок 5" descr="Необычные музыкальные инструменты, изображение 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еобычные музыкальные инструменты, изображение №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 редкий инструмент, сделанный из стеклянных полусфер разного размера, надетых на специальную горизонтально лежащую металлическую ось, которая вращается. Края полусфер должны быть на постоянной основе увлажнены, а возможно это благодаря тому, что частично пакет полусфер находится в ящике-резонаторе с уксусом, который предварительно разбавляют. Создан </w:t>
      </w:r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инструмент в XVII веке, когда он пользовался значительным спросом. Для него творили такие деятели, как Штраус, Моцарт, а также Бетховен. Однако впоследствии стеклянная гармоника почти исчезла из мира музыки, что связано с суевериями и предрассудками, из-за которых в Германии она даже была запрещена.</w:t>
      </w:r>
    </w:p>
    <w:p w:rsidR="0041489C" w:rsidRDefault="0041489C" w:rsidP="0041489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0614" w:rsidRPr="0041489C" w:rsidRDefault="008D0614" w:rsidP="0041489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Бонанг</w:t>
      </w:r>
      <w:proofErr w:type="spellEnd"/>
    </w:p>
    <w:p w:rsidR="008D0614" w:rsidRPr="00D76CAE" w:rsidRDefault="008D0614" w:rsidP="004148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40337BA1" wp14:editId="121A9DB7">
            <wp:simplePos x="0" y="0"/>
            <wp:positionH relativeFrom="column">
              <wp:posOffset>-5715</wp:posOffset>
            </wp:positionH>
            <wp:positionV relativeFrom="paragraph">
              <wp:posOffset>0</wp:posOffset>
            </wp:positionV>
            <wp:extent cx="2560320" cy="1089660"/>
            <wp:effectExtent l="0" t="0" r="0" b="0"/>
            <wp:wrapSquare wrapText="bothSides"/>
            <wp:docPr id="6" name="Рисунок 6" descr="Необычные музыкальные инструменты, изображение №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Необычные музыкальные инструменты, изображение №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614" w:rsidRPr="00D76CAE" w:rsidRDefault="008D0614" w:rsidP="004148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Индонезийский ударный инструмент, </w:t>
      </w:r>
      <w:proofErr w:type="spellStart"/>
      <w:proofErr w:type="gramStart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proofErr w:type="gramEnd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остоящий</w:t>
      </w:r>
      <w:proofErr w:type="spellEnd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набора шишкообразных гонгов, расположенных горизонтально в двухрядной стойке</w:t>
      </w:r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614" w:rsidRPr="00D76CAE" w:rsidRDefault="008D0614" w:rsidP="004148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Наборы гонгов в зависимости от размера, строя и количества представляют несколько различных семейств. Названия этих наборов зависят как от их конструкции, так и от </w:t>
      </w:r>
      <w:proofErr w:type="gramStart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</w:t>
      </w:r>
      <w:proofErr w:type="gramEnd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выполняемой в ансамбле; наиболее известные - </w:t>
      </w:r>
      <w:proofErr w:type="spellStart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kenong</w:t>
      </w:r>
      <w:proofErr w:type="spellEnd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canang</w:t>
      </w:r>
      <w:proofErr w:type="spellEnd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caklempong</w:t>
      </w:r>
      <w:proofErr w:type="spellEnd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engkeromong</w:t>
      </w:r>
      <w:proofErr w:type="spellEnd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kulintangan</w:t>
      </w:r>
      <w:proofErr w:type="spellEnd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Звук извлекают специальными палочками.</w:t>
      </w:r>
    </w:p>
    <w:p w:rsidR="0041489C" w:rsidRDefault="0041489C" w:rsidP="0041489C">
      <w:pPr>
        <w:spacing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0614" w:rsidRPr="0041489C" w:rsidRDefault="0041489C" w:rsidP="0041489C">
      <w:pPr>
        <w:spacing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1489C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2CC9B57" wp14:editId="7E7012BF">
            <wp:simplePos x="0" y="0"/>
            <wp:positionH relativeFrom="margin">
              <wp:posOffset>3724910</wp:posOffset>
            </wp:positionH>
            <wp:positionV relativeFrom="margin">
              <wp:posOffset>5648325</wp:posOffset>
            </wp:positionV>
            <wp:extent cx="2331720" cy="1657985"/>
            <wp:effectExtent l="0" t="0" r="0" b="0"/>
            <wp:wrapSquare wrapText="bothSides"/>
            <wp:docPr id="7" name="Рисунок 7" descr="Необычные музыкальные инструменты, изображение №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еобычные музыкальные инструменты, изображение №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14"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Бокс драм</w:t>
      </w:r>
    </w:p>
    <w:p w:rsidR="008D0614" w:rsidRPr="00D76CAE" w:rsidRDefault="008D0614" w:rsidP="004148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название для особой разновидности прямоугольных барабанов, также называемых </w:t>
      </w:r>
      <w:proofErr w:type="spellStart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slit</w:t>
      </w:r>
      <w:proofErr w:type="spellEnd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drum</w:t>
      </w:r>
      <w:proofErr w:type="spellEnd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tongue</w:t>
      </w:r>
      <w:proofErr w:type="spellEnd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drum</w:t>
      </w:r>
      <w:proofErr w:type="spellEnd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proofErr w:type="spellStart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osi</w:t>
      </w:r>
      <w:proofErr w:type="spellEnd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drum</w:t>
      </w:r>
      <w:proofErr w:type="spellEnd"/>
      <w:r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такой инструмент представляет собой систему щелей разной длины, вырезанных в ящике. Играют деревянным молотком, и хорошо настроенный инструмент может издавать очень мелодичный звук.</w:t>
      </w:r>
    </w:p>
    <w:p w:rsidR="0041489C" w:rsidRDefault="0041489C" w:rsidP="0041489C">
      <w:pPr>
        <w:spacing w:before="600"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89C" w:rsidRDefault="0041489C" w:rsidP="0041489C">
      <w:pPr>
        <w:spacing w:before="600"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6CAE" w:rsidRPr="0041489C" w:rsidRDefault="008D0614" w:rsidP="0041489C">
      <w:pPr>
        <w:spacing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Диджериду</w:t>
      </w:r>
      <w:proofErr w:type="spellEnd"/>
    </w:p>
    <w:p w:rsidR="008D0614" w:rsidRPr="00D76CAE" w:rsidRDefault="00D76CAE" w:rsidP="0041489C">
      <w:pPr>
        <w:spacing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06039AD1" wp14:editId="5356F228">
            <wp:simplePos x="0" y="0"/>
            <wp:positionH relativeFrom="column">
              <wp:posOffset>-5715</wp:posOffset>
            </wp:positionH>
            <wp:positionV relativeFrom="paragraph">
              <wp:posOffset>127635</wp:posOffset>
            </wp:positionV>
            <wp:extent cx="1652905" cy="2021840"/>
            <wp:effectExtent l="0" t="0" r="4445" b="0"/>
            <wp:wrapTight wrapText="bothSides">
              <wp:wrapPolygon edited="0">
                <wp:start x="0" y="0"/>
                <wp:lineTo x="0" y="21369"/>
                <wp:lineTo x="21409" y="21369"/>
                <wp:lineTo x="21409" y="0"/>
                <wp:lineTo x="0" y="0"/>
              </wp:wrapPolygon>
            </wp:wrapTight>
            <wp:docPr id="8" name="Рисунок 8" descr="Необычные музыкальные инструменты, изображени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Необычные музыкальные инструменты, изображение №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14"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Духовой инструмент с тысячелетней историей, на котором аборигены Австралии аккомпанировали </w:t>
      </w:r>
      <w:proofErr w:type="spellStart"/>
      <w:r w:rsidR="008D0614"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пению</w:t>
      </w:r>
      <w:proofErr w:type="gramStart"/>
      <w:r w:rsidR="008D0614"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,т</w:t>
      </w:r>
      <w:proofErr w:type="gramEnd"/>
      <w:r w:rsidR="008D0614"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анцам</w:t>
      </w:r>
      <w:proofErr w:type="spellEnd"/>
      <w:r w:rsidR="008D0614"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который использовали для изменения сознания исполнителя и аудитории.</w:t>
      </w:r>
    </w:p>
    <w:p w:rsidR="008D0614" w:rsidRPr="00D76CAE" w:rsidRDefault="008D0614" w:rsidP="004148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</w:t>
      </w:r>
      <w:proofErr w:type="spellStart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диджериду</w:t>
      </w:r>
      <w:proofErr w:type="spellEnd"/>
      <w:r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изготавливаются самой природой. В засушливый период термиты выедают мягкую сердцевину эвкалипта, в результате чего внутри ствола образуется полость. Австралийские аборигены находят такие стволы, срубают, выбивают из них труху и изготавливают мундштук из пчелиного воска. Сам инструмент часто раскрашивают или покрывают изображениями тотемов племени. Длина инструментов варьируется от 1 до 2,5—3 м.</w:t>
      </w:r>
    </w:p>
    <w:p w:rsidR="0041489C" w:rsidRPr="0041489C" w:rsidRDefault="0041489C" w:rsidP="0041489C">
      <w:pPr>
        <w:spacing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D0614" w:rsidRPr="0041489C" w:rsidRDefault="008D0614" w:rsidP="0041489C">
      <w:pPr>
        <w:spacing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Колесная лира или </w:t>
      </w:r>
      <w:proofErr w:type="spellStart"/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органистр</w:t>
      </w:r>
      <w:proofErr w:type="spellEnd"/>
    </w:p>
    <w:p w:rsidR="008D0614" w:rsidRDefault="00D76CAE" w:rsidP="004148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994C524" wp14:editId="6B5BE365">
            <wp:simplePos x="0" y="0"/>
            <wp:positionH relativeFrom="column">
              <wp:posOffset>-5715</wp:posOffset>
            </wp:positionH>
            <wp:positionV relativeFrom="paragraph">
              <wp:posOffset>165100</wp:posOffset>
            </wp:positionV>
            <wp:extent cx="1593215" cy="1577340"/>
            <wp:effectExtent l="0" t="0" r="6985" b="3810"/>
            <wp:wrapTight wrapText="bothSides">
              <wp:wrapPolygon edited="0">
                <wp:start x="0" y="0"/>
                <wp:lineTo x="0" y="21391"/>
                <wp:lineTo x="21436" y="21391"/>
                <wp:lineTo x="21436" y="0"/>
                <wp:lineTo x="0" y="0"/>
              </wp:wrapPolygon>
            </wp:wrapTight>
            <wp:docPr id="9" name="Рисунок 9" descr="Необычные музыкальные инструменты, изображение №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еобычные музыкальные инструменты, изображение №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14"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Еще один достаточно старинный инструмент, который издает гудящий и довольно протяжный звук.</w:t>
      </w:r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Возникает </w:t>
      </w:r>
      <w:proofErr w:type="gram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proofErr w:type="gram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трения струн о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срециальное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вращаемое колесо. На одних струнах, как правило, исполняется ключевая мелодия посредством стержней-клавиш, пока остальные издают стабильный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бурдонный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фон.</w:t>
      </w:r>
    </w:p>
    <w:p w:rsidR="0041489C" w:rsidRPr="0041489C" w:rsidRDefault="0041489C" w:rsidP="0041489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D0614" w:rsidRPr="0041489C" w:rsidRDefault="008D0614" w:rsidP="0041489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Ситар</w:t>
      </w:r>
      <w:proofErr w:type="spellEnd"/>
    </w:p>
    <w:p w:rsidR="008D0614" w:rsidRPr="00D76CAE" w:rsidRDefault="00D76CAE" w:rsidP="004148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3F2F9A6B" wp14:editId="2043D71C">
            <wp:simplePos x="0" y="0"/>
            <wp:positionH relativeFrom="column">
              <wp:posOffset>-165735</wp:posOffset>
            </wp:positionH>
            <wp:positionV relativeFrom="paragraph">
              <wp:posOffset>114300</wp:posOffset>
            </wp:positionV>
            <wp:extent cx="2249170" cy="1348740"/>
            <wp:effectExtent l="0" t="0" r="0" b="3810"/>
            <wp:wrapTight wrapText="bothSides">
              <wp:wrapPolygon edited="0">
                <wp:start x="0" y="0"/>
                <wp:lineTo x="0" y="21356"/>
                <wp:lineTo x="21405" y="21356"/>
                <wp:lineTo x="21405" y="0"/>
                <wp:lineTo x="0" y="0"/>
              </wp:wrapPolygon>
            </wp:wrapTight>
            <wp:docPr id="10" name="Рисунок 10" descr="Необычные музыкальные инструменты, изображение №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еобычные музыкальные инструменты, изображение №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14"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Самый известный индийский струнный инструмент.</w:t>
      </w:r>
      <w:r w:rsidR="008D0614"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происходит от персидского выражения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seh-tar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означает «три струны», которые были у инструмента изначально.</w:t>
      </w:r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Состоит из деревянного выпуклого корпуса и длинного грифа с 16-20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навязными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перенастраиваемыми ладами.</w:t>
      </w:r>
    </w:p>
    <w:p w:rsidR="0041489C" w:rsidRDefault="0041489C" w:rsidP="0041489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0614" w:rsidRPr="0041489C" w:rsidRDefault="008D0614" w:rsidP="0041489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Варган</w:t>
      </w:r>
    </w:p>
    <w:p w:rsidR="008D0614" w:rsidRPr="00D76CAE" w:rsidRDefault="00D76CAE" w:rsidP="0041489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65A017A6" wp14:editId="49B82A46">
            <wp:simplePos x="0" y="0"/>
            <wp:positionH relativeFrom="column">
              <wp:posOffset>-5715</wp:posOffset>
            </wp:positionH>
            <wp:positionV relativeFrom="paragraph">
              <wp:posOffset>27305</wp:posOffset>
            </wp:positionV>
            <wp:extent cx="2331720" cy="1611630"/>
            <wp:effectExtent l="0" t="0" r="0" b="7620"/>
            <wp:wrapTight wrapText="bothSides">
              <wp:wrapPolygon edited="0">
                <wp:start x="0" y="0"/>
                <wp:lineTo x="0" y="21447"/>
                <wp:lineTo x="21353" y="21447"/>
                <wp:lineTo x="21353" y="0"/>
                <wp:lineTo x="0" y="0"/>
              </wp:wrapPolygon>
            </wp:wrapTight>
            <wp:docPr id="11" name="Рисунок 11" descr="Необычные музыкальные инструменты, изображение №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Необычные музыкальные инструменты, изображение №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14"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Конечно, в зависимости от места, где обнаружили инструмент, его название может меняться, поскольку варган имеет весьма обширную географию распространения.</w:t>
      </w:r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игры его удерживают рукой и корпусом прижимают к зубам таким образом, чтобы </w:t>
      </w:r>
      <w:bookmarkStart w:id="0" w:name="_GoBack"/>
      <w:bookmarkEnd w:id="0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ничто не препятствовало вольному колебанию язычка. </w:t>
      </w:r>
      <w:proofErr w:type="gram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proofErr w:type="gram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ключевым источником звука, а в движение приводится рукой музыканта. Усиление звука возможно благодаря полости рта, выступающей в качестве резонатора. Колебание высоты и тембра звука наблюдается вследствие смены артику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ляции, дыхания и прочих приемов</w:t>
      </w:r>
    </w:p>
    <w:p w:rsidR="0041489C" w:rsidRDefault="0041489C" w:rsidP="0041489C">
      <w:pPr>
        <w:spacing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89C" w:rsidRPr="0041489C" w:rsidRDefault="008D0614" w:rsidP="0041489C">
      <w:pPr>
        <w:spacing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Глюкофон</w:t>
      </w:r>
      <w:proofErr w:type="spellEnd"/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</w:t>
      </w:r>
      <w:proofErr w:type="spellStart"/>
      <w:r w:rsidRPr="004148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хангГлюкофон</w:t>
      </w:r>
      <w:proofErr w:type="spellEnd"/>
    </w:p>
    <w:p w:rsidR="0041489C" w:rsidRPr="0041489C" w:rsidRDefault="0041489C" w:rsidP="0041489C">
      <w:pPr>
        <w:spacing w:after="0" w:line="360" w:lineRule="auto"/>
        <w:ind w:left="-3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0614" w:rsidRPr="00D76CAE" w:rsidRDefault="0041489C" w:rsidP="004148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393A99A5" wp14:editId="18251D18">
            <wp:simplePos x="0" y="0"/>
            <wp:positionH relativeFrom="column">
              <wp:posOffset>3789045</wp:posOffset>
            </wp:positionH>
            <wp:positionV relativeFrom="paragraph">
              <wp:posOffset>42545</wp:posOffset>
            </wp:positionV>
            <wp:extent cx="2103120" cy="1576070"/>
            <wp:effectExtent l="0" t="0" r="0" b="5080"/>
            <wp:wrapSquare wrapText="bothSides"/>
            <wp:docPr id="12" name="Рисунок 12" descr="Необычные музыкальные инструменты, изображение №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Необычные музыкальные инструменты, изображение №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14" w:rsidRPr="00D76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продуктом современного мира, а прототип его создавался из газового баллона. </w:t>
      </w:r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состоит из пары чаш, на одной из которых имеются "лепестки", а на второй резонирующее отверстие. Для чистого звучания каждую из чаш придется настроить особым образом. Ханг имеет сходство с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глюкофоном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представляя собой металлический перкуссионный инструмент. Однако вместо звучащих язычков у </w:t>
      </w:r>
      <w:proofErr w:type="spellStart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ханга</w:t>
      </w:r>
      <w:proofErr w:type="spellEnd"/>
      <w:r w:rsidR="008D0614" w:rsidRPr="00D76C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на одной из полусфер предусмотрены до 8 тональных областей, которые окружают купол.</w:t>
      </w:r>
    </w:p>
    <w:p w:rsidR="008D0614" w:rsidRPr="00D76CAE" w:rsidRDefault="008D0614" w:rsidP="00414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A90" w:rsidRPr="00D76CAE" w:rsidRDefault="00CF1A90" w:rsidP="00414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1A90" w:rsidRPr="00D7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14"/>
    <w:rsid w:val="0041489C"/>
    <w:rsid w:val="008D0614"/>
    <w:rsid w:val="00CF1A90"/>
    <w:rsid w:val="00D7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EB3CC-1428-4EE7-B227-E8C268D6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2023-04-18T17:14:00Z</dcterms:created>
  <dcterms:modified xsi:type="dcterms:W3CDTF">2023-10-18T15:26:00Z</dcterms:modified>
</cp:coreProperties>
</file>